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D93" w:rsidRDefault="00FC7D93" w:rsidP="00DC3CB3">
      <w:pPr>
        <w:spacing w:before="120" w:after="120"/>
        <w:jc w:val="both"/>
      </w:pPr>
      <w:proofErr w:type="spellStart"/>
      <w:r>
        <w:rPr>
          <w:rFonts w:ascii="Cambria"/>
          <w:b/>
          <w:color w:val="365F91"/>
          <w:sz w:val="28"/>
        </w:rPr>
        <w:t>Ž</w:t>
      </w:r>
      <w:r>
        <w:rPr>
          <w:rFonts w:ascii="Cambria"/>
          <w:b/>
          <w:color w:val="365F91"/>
          <w:sz w:val="28"/>
        </w:rPr>
        <w:t>iemos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ir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vasaros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sporto</w:t>
      </w:r>
      <w:proofErr w:type="spellEnd"/>
      <w:r>
        <w:rPr>
          <w:rFonts w:ascii="Cambria"/>
          <w:b/>
          <w:color w:val="365F91"/>
          <w:sz w:val="28"/>
        </w:rPr>
        <w:t xml:space="preserve"> </w:t>
      </w:r>
      <w:proofErr w:type="spellStart"/>
      <w:r>
        <w:rPr>
          <w:rFonts w:ascii="Cambria"/>
          <w:b/>
          <w:color w:val="365F91"/>
          <w:sz w:val="28"/>
        </w:rPr>
        <w:t>ž</w:t>
      </w:r>
      <w:r>
        <w:rPr>
          <w:rFonts w:ascii="Cambria"/>
          <w:b/>
          <w:color w:val="365F91"/>
          <w:sz w:val="28"/>
        </w:rPr>
        <w:t>aidimai</w:t>
      </w:r>
      <w:proofErr w:type="spellEnd"/>
    </w:p>
    <w:tbl>
      <w:tblPr>
        <w:tblW w:w="90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7"/>
        <w:gridCol w:w="7585"/>
      </w:tblGrid>
      <w:tr w:rsidR="00FC7D93" w:rsidRPr="00105308">
        <w:trPr>
          <w:trHeight w:val="250"/>
        </w:trPr>
        <w:tc>
          <w:tcPr>
            <w:tcW w:w="0" w:type="auto"/>
          </w:tcPr>
          <w:p w:rsidR="00FC7D93" w:rsidRPr="0069509D" w:rsidRDefault="00FC7D93" w:rsidP="00DC3CB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9509D">
              <w:rPr>
                <w:rFonts w:ascii="Times New Roman" w:hAnsi="Times New Roman"/>
                <w:b/>
              </w:rPr>
              <w:t>Reikalavimai</w:t>
            </w:r>
            <w:proofErr w:type="spellEnd"/>
            <w:r w:rsidRPr="0069509D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  <w:b/>
              </w:rPr>
              <w:t>dalyviams</w:t>
            </w:r>
            <w:proofErr w:type="spellEnd"/>
            <w:r w:rsidRPr="0069509D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0" w:type="auto"/>
          </w:tcPr>
          <w:p w:rsidR="00FC7D93" w:rsidRPr="0069509D" w:rsidRDefault="00FC7D93" w:rsidP="00DC3CB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9509D">
              <w:rPr>
                <w:rFonts w:ascii="Times New Roman" w:hAnsi="Times New Roman"/>
              </w:rPr>
              <w:t>Programoje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negali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dalyvauti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kitoje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programoje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užregistruoti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dalyviai</w:t>
            </w:r>
            <w:proofErr w:type="spellEnd"/>
          </w:p>
        </w:tc>
      </w:tr>
      <w:tr w:rsidR="00FC7D93" w:rsidRPr="00105308">
        <w:trPr>
          <w:trHeight w:val="250"/>
        </w:trPr>
        <w:tc>
          <w:tcPr>
            <w:tcW w:w="0" w:type="auto"/>
          </w:tcPr>
          <w:p w:rsidR="00FC7D93" w:rsidRPr="0069509D" w:rsidRDefault="00FC7D93" w:rsidP="00DC3CB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9509D">
              <w:rPr>
                <w:rFonts w:ascii="Times New Roman" w:hAnsi="Times New Roman"/>
                <w:b/>
              </w:rPr>
              <w:t>Aprašymas</w:t>
            </w:r>
            <w:proofErr w:type="spellEnd"/>
            <w:r w:rsidRPr="0069509D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0" w:type="auto"/>
          </w:tcPr>
          <w:p w:rsidR="00FC7D93" w:rsidRPr="0069509D" w:rsidRDefault="00FC7D93" w:rsidP="00DC3CB3">
            <w:pPr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69509D">
              <w:rPr>
                <w:rFonts w:ascii="Times New Roman" w:hAnsi="Times New Roman"/>
              </w:rPr>
              <w:t>Šios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programos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dėka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būtų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ugdoma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meilė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žiemos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bei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vasaros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sporto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žaidimams</w:t>
            </w:r>
            <w:proofErr w:type="spellEnd"/>
            <w:r w:rsidRPr="0069509D">
              <w:rPr>
                <w:rFonts w:ascii="Times New Roman" w:hAnsi="Times New Roman"/>
              </w:rPr>
              <w:t xml:space="preserve">, </w:t>
            </w:r>
            <w:proofErr w:type="spellStart"/>
            <w:r w:rsidRPr="0069509D">
              <w:rPr>
                <w:rFonts w:ascii="Times New Roman" w:hAnsi="Times New Roman"/>
              </w:rPr>
              <w:t>draugams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bei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sau</w:t>
            </w:r>
            <w:proofErr w:type="spellEnd"/>
            <w:r w:rsidRPr="0069509D">
              <w:rPr>
                <w:rFonts w:ascii="Times New Roman" w:hAnsi="Times New Roman"/>
              </w:rPr>
              <w:t xml:space="preserve">, </w:t>
            </w:r>
            <w:proofErr w:type="spellStart"/>
            <w:r w:rsidRPr="0069509D">
              <w:rPr>
                <w:rFonts w:ascii="Times New Roman" w:hAnsi="Times New Roman"/>
              </w:rPr>
              <w:t>būtų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ugdomas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kolektyviškumo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jausmas</w:t>
            </w:r>
            <w:proofErr w:type="spellEnd"/>
            <w:r w:rsidRPr="0069509D">
              <w:rPr>
                <w:rFonts w:ascii="Times New Roman" w:hAnsi="Times New Roman"/>
              </w:rPr>
              <w:t xml:space="preserve">, </w:t>
            </w:r>
            <w:proofErr w:type="spellStart"/>
            <w:r w:rsidRPr="0069509D">
              <w:rPr>
                <w:rFonts w:ascii="Times New Roman" w:hAnsi="Times New Roman"/>
              </w:rPr>
              <w:t>grūdinamas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organizmas</w:t>
            </w:r>
            <w:proofErr w:type="spellEnd"/>
            <w:r w:rsidRPr="0069509D">
              <w:rPr>
                <w:rFonts w:ascii="Times New Roman" w:hAnsi="Times New Roman"/>
              </w:rPr>
              <w:t xml:space="preserve">, </w:t>
            </w:r>
            <w:proofErr w:type="spellStart"/>
            <w:r w:rsidRPr="0069509D">
              <w:rPr>
                <w:rFonts w:ascii="Times New Roman" w:hAnsi="Times New Roman"/>
              </w:rPr>
              <w:t>lavinamos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fizinės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ypatybės</w:t>
            </w:r>
            <w:proofErr w:type="spellEnd"/>
            <w:r w:rsidRPr="0069509D">
              <w:rPr>
                <w:rFonts w:ascii="Times New Roman" w:hAnsi="Times New Roman"/>
              </w:rPr>
              <w:t xml:space="preserve">, </w:t>
            </w:r>
            <w:proofErr w:type="spellStart"/>
            <w:r w:rsidRPr="0069509D">
              <w:rPr>
                <w:rFonts w:ascii="Times New Roman" w:hAnsi="Times New Roman"/>
              </w:rPr>
              <w:t>suteikiama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žinių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apie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sportinius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bei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judriuosius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žaidimus</w:t>
            </w:r>
            <w:proofErr w:type="spellEnd"/>
            <w:r w:rsidRPr="0069509D">
              <w:rPr>
                <w:rFonts w:ascii="Times New Roman" w:hAnsi="Times New Roman"/>
              </w:rPr>
              <w:t xml:space="preserve">. Tai </w:t>
            </w:r>
            <w:proofErr w:type="spellStart"/>
            <w:r w:rsidRPr="0069509D">
              <w:rPr>
                <w:rFonts w:ascii="Times New Roman" w:hAnsi="Times New Roman"/>
              </w:rPr>
              <w:t>būtų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ir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prevencinė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69509D">
              <w:rPr>
                <w:rFonts w:ascii="Times New Roman" w:hAnsi="Times New Roman"/>
              </w:rPr>
              <w:t>priemonė</w:t>
            </w:r>
            <w:proofErr w:type="spellEnd"/>
            <w:r w:rsidRPr="0069509D">
              <w:rPr>
                <w:rFonts w:ascii="Times New Roman" w:hAnsi="Times New Roman"/>
              </w:rPr>
              <w:t xml:space="preserve"> ,</w:t>
            </w:r>
            <w:proofErr w:type="gram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atitrauktų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vaikus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nuo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kompiuterinių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žaidimų</w:t>
            </w:r>
            <w:proofErr w:type="spellEnd"/>
            <w:r w:rsidRPr="0069509D">
              <w:rPr>
                <w:rFonts w:ascii="Times New Roman" w:hAnsi="Times New Roman"/>
              </w:rPr>
              <w:t xml:space="preserve">, </w:t>
            </w:r>
            <w:proofErr w:type="spellStart"/>
            <w:r w:rsidRPr="0069509D">
              <w:rPr>
                <w:rFonts w:ascii="Times New Roman" w:hAnsi="Times New Roman"/>
              </w:rPr>
              <w:t>būtų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gerinama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jų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sveikata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bei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suteikiama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daug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teigiamų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emocijų</w:t>
            </w:r>
            <w:proofErr w:type="spellEnd"/>
            <w:r w:rsidRPr="0069509D">
              <w:rPr>
                <w:rFonts w:ascii="Times New Roman" w:hAnsi="Times New Roman"/>
              </w:rPr>
              <w:t xml:space="preserve">. </w:t>
            </w:r>
            <w:proofErr w:type="spellStart"/>
            <w:r w:rsidRPr="0069509D">
              <w:rPr>
                <w:rFonts w:ascii="Times New Roman" w:hAnsi="Times New Roman"/>
              </w:rPr>
              <w:t>Programos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turinį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sudarys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teoriniai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bei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praktiniai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užsiėmimai</w:t>
            </w:r>
            <w:proofErr w:type="spellEnd"/>
            <w:r w:rsidRPr="0069509D">
              <w:rPr>
                <w:rFonts w:ascii="Times New Roman" w:hAnsi="Times New Roman"/>
              </w:rPr>
              <w:t xml:space="preserve">. </w:t>
            </w:r>
            <w:proofErr w:type="spellStart"/>
            <w:r w:rsidRPr="0069509D">
              <w:rPr>
                <w:rFonts w:ascii="Times New Roman" w:hAnsi="Times New Roman"/>
              </w:rPr>
              <w:t>Žiemos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metu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vaikai</w:t>
            </w:r>
            <w:proofErr w:type="spellEnd"/>
            <w:r w:rsidRPr="0069509D">
              <w:rPr>
                <w:rFonts w:ascii="Times New Roman" w:hAnsi="Times New Roman"/>
              </w:rPr>
              <w:t xml:space="preserve"> bus </w:t>
            </w:r>
            <w:proofErr w:type="spellStart"/>
            <w:r w:rsidRPr="0069509D">
              <w:rPr>
                <w:rFonts w:ascii="Times New Roman" w:hAnsi="Times New Roman"/>
              </w:rPr>
              <w:t>supažindinti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su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ledo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ritulio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žaidimu</w:t>
            </w:r>
            <w:proofErr w:type="spellEnd"/>
            <w:r w:rsidRPr="0069509D">
              <w:rPr>
                <w:rFonts w:ascii="Times New Roman" w:hAnsi="Times New Roman"/>
              </w:rPr>
              <w:t xml:space="preserve">: </w:t>
            </w:r>
            <w:proofErr w:type="spellStart"/>
            <w:r w:rsidRPr="0069509D">
              <w:rPr>
                <w:rFonts w:ascii="Times New Roman" w:hAnsi="Times New Roman"/>
              </w:rPr>
              <w:t>žaidybiniais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elementais</w:t>
            </w:r>
            <w:proofErr w:type="spellEnd"/>
            <w:r w:rsidRPr="0069509D">
              <w:rPr>
                <w:rFonts w:ascii="Times New Roman" w:hAnsi="Times New Roman"/>
              </w:rPr>
              <w:t xml:space="preserve">, </w:t>
            </w:r>
            <w:proofErr w:type="spellStart"/>
            <w:r w:rsidRPr="0069509D">
              <w:rPr>
                <w:rFonts w:ascii="Times New Roman" w:hAnsi="Times New Roman"/>
              </w:rPr>
              <w:t>ritulio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valdymo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bei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69509D">
              <w:rPr>
                <w:rFonts w:ascii="Times New Roman" w:hAnsi="Times New Roman"/>
              </w:rPr>
              <w:t>čiuožimo</w:t>
            </w:r>
            <w:proofErr w:type="spellEnd"/>
            <w:r w:rsidRPr="0069509D">
              <w:rPr>
                <w:rFonts w:ascii="Times New Roman" w:hAnsi="Times New Roman"/>
              </w:rPr>
              <w:t xml:space="preserve">  </w:t>
            </w:r>
            <w:proofErr w:type="spellStart"/>
            <w:r w:rsidRPr="0069509D">
              <w:rPr>
                <w:rFonts w:ascii="Times New Roman" w:hAnsi="Times New Roman"/>
              </w:rPr>
              <w:t>technika</w:t>
            </w:r>
            <w:proofErr w:type="spellEnd"/>
            <w:proofErr w:type="gramEnd"/>
            <w:r w:rsidRPr="0069509D">
              <w:rPr>
                <w:rFonts w:ascii="Times New Roman" w:hAnsi="Times New Roman"/>
              </w:rPr>
              <w:t xml:space="preserve">, </w:t>
            </w:r>
            <w:proofErr w:type="spellStart"/>
            <w:r w:rsidRPr="0069509D">
              <w:rPr>
                <w:rFonts w:ascii="Times New Roman" w:hAnsi="Times New Roman"/>
              </w:rPr>
              <w:t>individualiais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bei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komandiniais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taktikos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veiksmais</w:t>
            </w:r>
            <w:proofErr w:type="spellEnd"/>
            <w:r w:rsidRPr="0069509D">
              <w:rPr>
                <w:rFonts w:ascii="Times New Roman" w:hAnsi="Times New Roman"/>
              </w:rPr>
              <w:t xml:space="preserve">. </w:t>
            </w:r>
            <w:proofErr w:type="spellStart"/>
            <w:r w:rsidRPr="0069509D">
              <w:rPr>
                <w:rFonts w:ascii="Times New Roman" w:hAnsi="Times New Roman"/>
              </w:rPr>
              <w:t>Rudens</w:t>
            </w:r>
            <w:proofErr w:type="spellEnd"/>
            <w:r w:rsidRPr="0069509D">
              <w:rPr>
                <w:rFonts w:ascii="Times New Roman" w:hAnsi="Times New Roman"/>
              </w:rPr>
              <w:t xml:space="preserve"> – </w:t>
            </w:r>
            <w:proofErr w:type="spellStart"/>
            <w:r w:rsidRPr="0069509D">
              <w:rPr>
                <w:rFonts w:ascii="Times New Roman" w:hAnsi="Times New Roman"/>
              </w:rPr>
              <w:t>pavasario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metu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vaikai</w:t>
            </w:r>
            <w:proofErr w:type="spellEnd"/>
            <w:r w:rsidRPr="0069509D">
              <w:rPr>
                <w:rFonts w:ascii="Times New Roman" w:hAnsi="Times New Roman"/>
              </w:rPr>
              <w:t xml:space="preserve"> bus </w:t>
            </w:r>
            <w:proofErr w:type="spellStart"/>
            <w:r w:rsidRPr="0069509D">
              <w:rPr>
                <w:rFonts w:ascii="Times New Roman" w:hAnsi="Times New Roman"/>
              </w:rPr>
              <w:t>supažindinami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su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futbolo</w:t>
            </w:r>
            <w:proofErr w:type="spellEnd"/>
            <w:r w:rsidRPr="0069509D">
              <w:rPr>
                <w:rFonts w:ascii="Times New Roman" w:hAnsi="Times New Roman"/>
              </w:rPr>
              <w:t xml:space="preserve"> „</w:t>
            </w:r>
            <w:proofErr w:type="spellStart"/>
            <w:r w:rsidRPr="0069509D">
              <w:rPr>
                <w:rFonts w:ascii="Times New Roman" w:hAnsi="Times New Roman"/>
              </w:rPr>
              <w:t>paslaptimis</w:t>
            </w:r>
            <w:proofErr w:type="spellEnd"/>
            <w:r w:rsidRPr="0069509D">
              <w:rPr>
                <w:rFonts w:ascii="Times New Roman" w:hAnsi="Times New Roman"/>
              </w:rPr>
              <w:t xml:space="preserve">“. </w:t>
            </w:r>
            <w:proofErr w:type="spellStart"/>
            <w:r w:rsidRPr="0069509D">
              <w:rPr>
                <w:rFonts w:ascii="Times New Roman" w:hAnsi="Times New Roman"/>
              </w:rPr>
              <w:t>Mokiniai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išbandys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kūno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bei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kamuolio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valdymo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techniką</w:t>
            </w:r>
            <w:proofErr w:type="spellEnd"/>
            <w:r w:rsidRPr="0069509D">
              <w:rPr>
                <w:rFonts w:ascii="Times New Roman" w:hAnsi="Times New Roman"/>
              </w:rPr>
              <w:t xml:space="preserve">, </w:t>
            </w:r>
            <w:proofErr w:type="spellStart"/>
            <w:r w:rsidRPr="0069509D">
              <w:rPr>
                <w:rFonts w:ascii="Times New Roman" w:hAnsi="Times New Roman"/>
              </w:rPr>
              <w:t>jų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fizinės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ypatybės</w:t>
            </w:r>
            <w:proofErr w:type="spellEnd"/>
            <w:r w:rsidRPr="0069509D">
              <w:rPr>
                <w:rFonts w:ascii="Times New Roman" w:hAnsi="Times New Roman"/>
              </w:rPr>
              <w:t xml:space="preserve"> bus </w:t>
            </w:r>
            <w:proofErr w:type="spellStart"/>
            <w:r w:rsidRPr="0069509D">
              <w:rPr>
                <w:rFonts w:ascii="Times New Roman" w:hAnsi="Times New Roman"/>
              </w:rPr>
              <w:t>ugdomos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estafečių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bei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judriųjų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žaidimų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pagalba</w:t>
            </w:r>
            <w:proofErr w:type="spellEnd"/>
            <w:r w:rsidRPr="0069509D">
              <w:rPr>
                <w:rFonts w:ascii="Times New Roman" w:hAnsi="Times New Roman"/>
              </w:rPr>
              <w:t xml:space="preserve">, bus </w:t>
            </w:r>
            <w:proofErr w:type="spellStart"/>
            <w:r w:rsidRPr="0069509D">
              <w:rPr>
                <w:rFonts w:ascii="Times New Roman" w:hAnsi="Times New Roman"/>
              </w:rPr>
              <w:t>rodoma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filmuota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medžiaga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apie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futbolą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bei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analizuojama</w:t>
            </w:r>
            <w:proofErr w:type="spellEnd"/>
            <w:r w:rsidRPr="0069509D">
              <w:rPr>
                <w:rFonts w:ascii="Times New Roman" w:hAnsi="Times New Roman"/>
              </w:rPr>
              <w:t xml:space="preserve">. </w:t>
            </w:r>
            <w:proofErr w:type="spellStart"/>
            <w:r w:rsidRPr="0069509D">
              <w:rPr>
                <w:rFonts w:ascii="Times New Roman" w:hAnsi="Times New Roman"/>
              </w:rPr>
              <w:t>Taip</w:t>
            </w:r>
            <w:proofErr w:type="spellEnd"/>
            <w:r w:rsidRPr="0069509D">
              <w:rPr>
                <w:rFonts w:ascii="Times New Roman" w:hAnsi="Times New Roman"/>
              </w:rPr>
              <w:t xml:space="preserve"> pat </w:t>
            </w:r>
            <w:proofErr w:type="spellStart"/>
            <w:r w:rsidRPr="0069509D">
              <w:rPr>
                <w:rFonts w:ascii="Times New Roman" w:hAnsi="Times New Roman"/>
              </w:rPr>
              <w:t>numatoma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surengti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keletą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ledo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ritulio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bei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futbolo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draugiškų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varžybų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ir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jas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aptarti</w:t>
            </w:r>
            <w:proofErr w:type="spellEnd"/>
            <w:r w:rsidRPr="0069509D">
              <w:rPr>
                <w:rFonts w:ascii="Times New Roman" w:hAnsi="Times New Roman"/>
              </w:rPr>
              <w:t xml:space="preserve">. </w:t>
            </w:r>
            <w:proofErr w:type="spellStart"/>
            <w:r w:rsidRPr="0069509D">
              <w:rPr>
                <w:rFonts w:ascii="Times New Roman" w:hAnsi="Times New Roman"/>
              </w:rPr>
              <w:t>Programa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skirta</w:t>
            </w:r>
            <w:proofErr w:type="spellEnd"/>
            <w:r w:rsidRPr="0069509D">
              <w:rPr>
                <w:rFonts w:ascii="Times New Roman" w:hAnsi="Times New Roman"/>
              </w:rPr>
              <w:t xml:space="preserve"> 6-9 </w:t>
            </w:r>
            <w:proofErr w:type="spellStart"/>
            <w:r w:rsidRPr="0069509D">
              <w:rPr>
                <w:rFonts w:ascii="Times New Roman" w:hAnsi="Times New Roman"/>
              </w:rPr>
              <w:t>metų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mokiniams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ir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numatyta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dvejiems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metams</w:t>
            </w:r>
            <w:proofErr w:type="spellEnd"/>
            <w:r w:rsidRPr="0069509D">
              <w:rPr>
                <w:rFonts w:ascii="Times New Roman" w:hAnsi="Times New Roman"/>
              </w:rPr>
              <w:t xml:space="preserve">. </w:t>
            </w:r>
            <w:proofErr w:type="spellStart"/>
            <w:r w:rsidRPr="0069509D">
              <w:rPr>
                <w:rFonts w:ascii="Times New Roman" w:hAnsi="Times New Roman"/>
              </w:rPr>
              <w:t>Užsiėmimai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vyks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ledo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69509D">
              <w:rPr>
                <w:rFonts w:ascii="Times New Roman" w:hAnsi="Times New Roman"/>
              </w:rPr>
              <w:t>ritulio</w:t>
            </w:r>
            <w:proofErr w:type="spellEnd"/>
            <w:r w:rsidRPr="0069509D">
              <w:rPr>
                <w:rFonts w:ascii="Times New Roman" w:hAnsi="Times New Roman"/>
              </w:rPr>
              <w:t xml:space="preserve">  </w:t>
            </w:r>
            <w:proofErr w:type="spellStart"/>
            <w:r w:rsidRPr="0069509D">
              <w:rPr>
                <w:rFonts w:ascii="Times New Roman" w:hAnsi="Times New Roman"/>
              </w:rPr>
              <w:t>bei</w:t>
            </w:r>
            <w:proofErr w:type="spellEnd"/>
            <w:proofErr w:type="gram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dirbtinės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dangos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aikštėse</w:t>
            </w:r>
            <w:proofErr w:type="spellEnd"/>
            <w:r w:rsidRPr="0069509D">
              <w:rPr>
                <w:rFonts w:ascii="Times New Roman" w:hAnsi="Times New Roman"/>
              </w:rPr>
              <w:t xml:space="preserve">, </w:t>
            </w:r>
            <w:proofErr w:type="spellStart"/>
            <w:r w:rsidRPr="0069509D">
              <w:rPr>
                <w:rFonts w:ascii="Times New Roman" w:hAnsi="Times New Roman"/>
              </w:rPr>
              <w:t>Rokiškio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kūno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kultūros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ir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sporto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centro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stadione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bei</w:t>
            </w:r>
            <w:proofErr w:type="spellEnd"/>
            <w:r w:rsidRPr="0069509D">
              <w:rPr>
                <w:rFonts w:ascii="Times New Roman" w:hAnsi="Times New Roman"/>
              </w:rPr>
              <w:t xml:space="preserve"> J. </w:t>
            </w:r>
            <w:proofErr w:type="spellStart"/>
            <w:r w:rsidRPr="0069509D">
              <w:rPr>
                <w:rFonts w:ascii="Times New Roman" w:hAnsi="Times New Roman"/>
              </w:rPr>
              <w:t>Tumo-Vaižganto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gimnazijos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sporto</w:t>
            </w:r>
            <w:proofErr w:type="spellEnd"/>
            <w:r w:rsidRPr="0069509D">
              <w:rPr>
                <w:rFonts w:ascii="Times New Roman" w:hAnsi="Times New Roman"/>
              </w:rPr>
              <w:t xml:space="preserve"> </w:t>
            </w:r>
            <w:proofErr w:type="spellStart"/>
            <w:r w:rsidRPr="0069509D">
              <w:rPr>
                <w:rFonts w:ascii="Times New Roman" w:hAnsi="Times New Roman"/>
              </w:rPr>
              <w:t>salėje</w:t>
            </w:r>
            <w:proofErr w:type="spellEnd"/>
            <w:r w:rsidRPr="0069509D">
              <w:rPr>
                <w:rFonts w:ascii="Times New Roman" w:hAnsi="Times New Roman"/>
              </w:rPr>
              <w:t>.</w:t>
            </w:r>
          </w:p>
        </w:tc>
      </w:tr>
    </w:tbl>
    <w:p w:rsidR="00FC7D93" w:rsidRDefault="00FC7D93" w:rsidP="00DC3CB3">
      <w:pPr>
        <w:jc w:val="both"/>
      </w:pPr>
    </w:p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2625"/>
        <w:gridCol w:w="2286"/>
        <w:gridCol w:w="2315"/>
        <w:gridCol w:w="2350"/>
      </w:tblGrid>
      <w:tr w:rsidR="00FC7D93" w:rsidTr="008874BB">
        <w:tc>
          <w:tcPr>
            <w:tcW w:w="2463" w:type="dxa"/>
          </w:tcPr>
          <w:p w:rsidR="00FC7D93" w:rsidRDefault="00FC7D93" w:rsidP="008874B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Programos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vykdytojas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vardas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pavardė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kvalifikacija</w:t>
            </w:r>
            <w:proofErr w:type="spellEnd"/>
            <w:r>
              <w:rPr>
                <w:sz w:val="22"/>
                <w:szCs w:val="22"/>
              </w:rPr>
              <w:t xml:space="preserve">, tel., el </w:t>
            </w:r>
            <w:proofErr w:type="spellStart"/>
            <w:r>
              <w:rPr>
                <w:sz w:val="22"/>
                <w:szCs w:val="22"/>
              </w:rPr>
              <w:t>pašto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adresas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463" w:type="dxa"/>
          </w:tcPr>
          <w:p w:rsidR="00FC7D93" w:rsidRDefault="00FC7D93" w:rsidP="008874B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Vaikų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skaičius</w:t>
            </w:r>
            <w:proofErr w:type="spellEnd"/>
          </w:p>
        </w:tc>
        <w:tc>
          <w:tcPr>
            <w:tcW w:w="2464" w:type="dxa"/>
          </w:tcPr>
          <w:p w:rsidR="00FC7D93" w:rsidRDefault="00FC7D93" w:rsidP="008874B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Programos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vykdymo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vieta</w:t>
            </w:r>
            <w:proofErr w:type="spellEnd"/>
          </w:p>
        </w:tc>
        <w:tc>
          <w:tcPr>
            <w:tcW w:w="2464" w:type="dxa"/>
          </w:tcPr>
          <w:p w:rsidR="00FC7D93" w:rsidRDefault="00FC7D93" w:rsidP="008874B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Dienos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laikas</w:t>
            </w:r>
            <w:proofErr w:type="spellEnd"/>
          </w:p>
        </w:tc>
      </w:tr>
      <w:tr w:rsidR="00FC7D93" w:rsidTr="008874BB">
        <w:tc>
          <w:tcPr>
            <w:tcW w:w="2463" w:type="dxa"/>
          </w:tcPr>
          <w:p w:rsidR="00FC7D93" w:rsidRDefault="00FC7D93" w:rsidP="008874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FC7D93" w:rsidRPr="00975A17" w:rsidRDefault="00FC7D93" w:rsidP="008874B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Genadij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Fitingov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Lietuvos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sporto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treneris</w:t>
            </w:r>
            <w:proofErr w:type="spellEnd"/>
            <w:r>
              <w:rPr>
                <w:sz w:val="22"/>
                <w:szCs w:val="22"/>
              </w:rPr>
              <w:t>, tel. 861564938, vladafitingova@gmail.com</w:t>
            </w:r>
          </w:p>
        </w:tc>
        <w:tc>
          <w:tcPr>
            <w:tcW w:w="2463" w:type="dxa"/>
          </w:tcPr>
          <w:p w:rsidR="00FC7D93" w:rsidRDefault="00FC7D93" w:rsidP="008874BB">
            <w:pPr>
              <w:rPr>
                <w:sz w:val="22"/>
                <w:szCs w:val="22"/>
              </w:rPr>
            </w:pPr>
          </w:p>
          <w:p w:rsidR="00FC7D93" w:rsidRDefault="00FC7D93" w:rsidP="008874BB">
            <w:pPr>
              <w:rPr>
                <w:sz w:val="22"/>
                <w:szCs w:val="22"/>
              </w:rPr>
            </w:pPr>
          </w:p>
          <w:p w:rsidR="00FC7D93" w:rsidRDefault="005B7C3F" w:rsidP="00887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bookmarkStart w:id="0" w:name="_GoBack"/>
            <w:bookmarkEnd w:id="0"/>
          </w:p>
        </w:tc>
        <w:tc>
          <w:tcPr>
            <w:tcW w:w="2464" w:type="dxa"/>
          </w:tcPr>
          <w:p w:rsidR="00FC7D93" w:rsidRDefault="00FC7D93" w:rsidP="008874B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Ledo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ritulio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aikštelė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J.Tumo-Vaižganto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sporto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salė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Rokiškio</w:t>
            </w:r>
            <w:proofErr w:type="spellEnd"/>
            <w:r>
              <w:rPr>
                <w:sz w:val="22"/>
                <w:szCs w:val="22"/>
              </w:rPr>
              <w:t xml:space="preserve"> KKSC </w:t>
            </w:r>
            <w:proofErr w:type="spellStart"/>
            <w:r>
              <w:rPr>
                <w:sz w:val="22"/>
                <w:szCs w:val="22"/>
              </w:rPr>
              <w:t>stadionas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2464" w:type="dxa"/>
          </w:tcPr>
          <w:p w:rsidR="00FC7D93" w:rsidRDefault="00FC7D93" w:rsidP="008874B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Pirmadienis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trečiadienis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ketvirtadienis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C7D93" w:rsidRDefault="00FC7D93" w:rsidP="008874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00 – 16 30 val.</w:t>
            </w:r>
          </w:p>
        </w:tc>
      </w:tr>
    </w:tbl>
    <w:p w:rsidR="00FC7D93" w:rsidRDefault="00FC7D93" w:rsidP="00DC3CB3">
      <w:pPr>
        <w:jc w:val="both"/>
      </w:pPr>
    </w:p>
    <w:sectPr w:rsidR="00FC7D93" w:rsidSect="008265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EF"/>
    <w:rsid w:val="00105308"/>
    <w:rsid w:val="005B7C3F"/>
    <w:rsid w:val="0069509D"/>
    <w:rsid w:val="00826527"/>
    <w:rsid w:val="008874BB"/>
    <w:rsid w:val="00975A17"/>
    <w:rsid w:val="00AD5300"/>
    <w:rsid w:val="00CA1DEF"/>
    <w:rsid w:val="00DA7A76"/>
    <w:rsid w:val="00DC3CB3"/>
    <w:rsid w:val="00FC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D09564-2281-4BBD-AD3E-4BAF5797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26527"/>
    <w:pPr>
      <w:spacing w:after="200" w:line="276" w:lineRule="auto"/>
    </w:pPr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99"/>
    <w:locked/>
    <w:rsid w:val="0069509D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1087</Words>
  <Characters>621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Žiemos ir vasaros sporto žaidimai</vt:lpstr>
    </vt:vector>
  </TitlesOfParts>
  <Company>Svietimo skyrius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Žiemos ir vasaros sporto žaidimai</dc:title>
  <dc:subject/>
  <dc:creator>Apache POI</dc:creator>
  <cp:keywords/>
  <dc:description/>
  <cp:lastModifiedBy>Vartotojas</cp:lastModifiedBy>
  <cp:revision>2</cp:revision>
  <dcterms:created xsi:type="dcterms:W3CDTF">2016-03-01T16:50:00Z</dcterms:created>
  <dcterms:modified xsi:type="dcterms:W3CDTF">2016-03-01T16:50:00Z</dcterms:modified>
</cp:coreProperties>
</file>